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90" w:rsidRDefault="00254B90" w:rsidP="00341313">
      <w:pPr>
        <w:jc w:val="center"/>
        <w:rPr>
          <w:b/>
          <w:sz w:val="32"/>
          <w:szCs w:val="32"/>
          <w:u w:val="single"/>
        </w:rPr>
      </w:pPr>
      <w:r>
        <w:rPr>
          <w:b/>
          <w:sz w:val="32"/>
          <w:szCs w:val="32"/>
          <w:u w:val="single"/>
        </w:rPr>
        <w:t>AP Calculus</w:t>
      </w:r>
      <w:r w:rsidR="00341313">
        <w:rPr>
          <w:b/>
          <w:sz w:val="32"/>
          <w:szCs w:val="32"/>
          <w:u w:val="single"/>
        </w:rPr>
        <w:t xml:space="preserve"> </w:t>
      </w:r>
      <w:r>
        <w:rPr>
          <w:b/>
          <w:sz w:val="32"/>
          <w:szCs w:val="32"/>
          <w:u w:val="single"/>
        </w:rPr>
        <w:t>Rules, Grading and Credit Options</w:t>
      </w:r>
    </w:p>
    <w:p w:rsidR="00254B90" w:rsidRDefault="00254B90" w:rsidP="00254B90">
      <w:pPr>
        <w:rPr>
          <w:sz w:val="32"/>
          <w:szCs w:val="32"/>
          <w:u w:val="single"/>
        </w:rPr>
      </w:pPr>
      <w:r w:rsidRPr="00254B90">
        <w:rPr>
          <w:sz w:val="32"/>
          <w:szCs w:val="32"/>
          <w:u w:val="single"/>
        </w:rPr>
        <w:t>Mrs. Strube                                      Room 241</w:t>
      </w:r>
      <w:r w:rsidR="00713F2D">
        <w:rPr>
          <w:sz w:val="32"/>
          <w:szCs w:val="32"/>
          <w:u w:val="single"/>
        </w:rPr>
        <w:t xml:space="preserve">                      Sept. 2013</w:t>
      </w:r>
    </w:p>
    <w:p w:rsidR="00254B90" w:rsidRDefault="00254B90" w:rsidP="00254B90">
      <w:pPr>
        <w:rPr>
          <w:b/>
          <w:sz w:val="28"/>
          <w:szCs w:val="28"/>
        </w:rPr>
      </w:pPr>
      <w:r>
        <w:rPr>
          <w:b/>
          <w:sz w:val="28"/>
          <w:szCs w:val="28"/>
        </w:rPr>
        <w:t xml:space="preserve">Please check my webpage at </w:t>
      </w:r>
      <w:hyperlink r:id="rId6" w:history="1">
        <w:r w:rsidRPr="000770F7">
          <w:rPr>
            <w:rStyle w:val="Hyperlink"/>
            <w:b/>
            <w:sz w:val="28"/>
            <w:szCs w:val="28"/>
          </w:rPr>
          <w:t>www.lansingburgh.org</w:t>
        </w:r>
      </w:hyperlink>
      <w:r>
        <w:rPr>
          <w:b/>
          <w:sz w:val="28"/>
          <w:szCs w:val="28"/>
        </w:rPr>
        <w:t xml:space="preserve"> under teacher pages for HW and important dates.  Send me an e-mail thr</w:t>
      </w:r>
      <w:r w:rsidR="00681DAC">
        <w:rPr>
          <w:b/>
          <w:sz w:val="28"/>
          <w:szCs w:val="28"/>
        </w:rPr>
        <w:t xml:space="preserve">ough this link by Fri. Sept. 13 </w:t>
      </w:r>
      <w:r>
        <w:rPr>
          <w:b/>
          <w:sz w:val="28"/>
          <w:szCs w:val="28"/>
        </w:rPr>
        <w:t xml:space="preserve">for 5 points extra credit. </w:t>
      </w:r>
      <w:r w:rsidR="003C507B">
        <w:rPr>
          <w:b/>
          <w:sz w:val="28"/>
          <w:szCs w:val="28"/>
        </w:rPr>
        <w:t xml:space="preserve"> My web page is </w:t>
      </w:r>
      <w:r w:rsidR="003C507B" w:rsidRPr="003C507B">
        <w:rPr>
          <w:sz w:val="28"/>
          <w:szCs w:val="28"/>
          <w:highlight w:val="yellow"/>
          <w:u w:val="single"/>
        </w:rPr>
        <w:t>mrsstrube.weebly.com</w:t>
      </w:r>
      <w:r w:rsidR="001C5251">
        <w:rPr>
          <w:b/>
          <w:sz w:val="28"/>
          <w:szCs w:val="28"/>
        </w:rPr>
        <w:t xml:space="preserve"> </w:t>
      </w:r>
      <w:r w:rsidR="003C507B">
        <w:rPr>
          <w:b/>
          <w:sz w:val="28"/>
          <w:szCs w:val="28"/>
        </w:rPr>
        <w:t xml:space="preserve">and my e-mail is </w:t>
      </w:r>
      <w:hyperlink r:id="rId7" w:history="1">
        <w:r w:rsidR="003C507B" w:rsidRPr="005F3163">
          <w:rPr>
            <w:rStyle w:val="Hyperlink"/>
            <w:b/>
            <w:sz w:val="28"/>
            <w:szCs w:val="28"/>
          </w:rPr>
          <w:t>cstrube@lansingburgh.org</w:t>
        </w:r>
      </w:hyperlink>
      <w:r w:rsidR="003C507B">
        <w:rPr>
          <w:b/>
          <w:sz w:val="28"/>
          <w:szCs w:val="28"/>
        </w:rPr>
        <w:t xml:space="preserve">  if you don’t go through the school website. </w:t>
      </w:r>
    </w:p>
    <w:p w:rsidR="008B2BDB" w:rsidRPr="003C507B" w:rsidRDefault="008B2BDB" w:rsidP="008B2BDB">
      <w:pPr>
        <w:rPr>
          <w:rFonts w:ascii="Times New Roman" w:hAnsi="Times New Roman" w:cs="Times New Roman"/>
          <w:sz w:val="28"/>
          <w:szCs w:val="28"/>
        </w:rPr>
      </w:pPr>
      <w:r>
        <w:rPr>
          <w:rFonts w:ascii="Times New Roman" w:hAnsi="Times New Roman" w:cs="Times New Roman"/>
          <w:b/>
          <w:sz w:val="28"/>
          <w:szCs w:val="28"/>
          <w:u w:val="single"/>
        </w:rPr>
        <w:t xml:space="preserve">Requirements: </w:t>
      </w:r>
    </w:p>
    <w:p w:rsidR="008B2BDB" w:rsidRDefault="008B2BDB" w:rsidP="008B2B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Binder with dividers </w:t>
      </w:r>
      <w:r w:rsidRPr="003521C7">
        <w:rPr>
          <w:rFonts w:ascii="Times New Roman" w:hAnsi="Times New Roman" w:cs="Times New Roman"/>
          <w:b/>
          <w:sz w:val="28"/>
          <w:szCs w:val="28"/>
          <w:u w:val="single"/>
        </w:rPr>
        <w:t>OR</w:t>
      </w:r>
      <w:r>
        <w:rPr>
          <w:rFonts w:ascii="Times New Roman" w:hAnsi="Times New Roman" w:cs="Times New Roman"/>
          <w:sz w:val="28"/>
          <w:szCs w:val="28"/>
        </w:rPr>
        <w:t xml:space="preserve"> notebook and folder </w:t>
      </w:r>
    </w:p>
    <w:p w:rsidR="008B2BDB" w:rsidRDefault="008B2BDB" w:rsidP="008B2B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TI-84 Graphing Calculator</w:t>
      </w:r>
    </w:p>
    <w:p w:rsidR="008B2BDB" w:rsidRDefault="008B2BDB" w:rsidP="008B2BDB">
      <w:pPr>
        <w:pStyle w:val="ListParagraph"/>
        <w:rPr>
          <w:rFonts w:ascii="Times New Roman" w:hAnsi="Times New Roman" w:cs="Times New Roman"/>
          <w:sz w:val="28"/>
          <w:szCs w:val="28"/>
        </w:rPr>
      </w:pPr>
      <w:r>
        <w:rPr>
          <w:rFonts w:ascii="Times New Roman" w:hAnsi="Times New Roman" w:cs="Times New Roman"/>
          <w:sz w:val="28"/>
          <w:szCs w:val="28"/>
        </w:rPr>
        <w:t xml:space="preserve"> (School issued with contract signed or purchase your own for ~ $90)</w:t>
      </w:r>
    </w:p>
    <w:p w:rsidR="008B2BDB" w:rsidRDefault="008B2BDB" w:rsidP="008B2BDB">
      <w:pPr>
        <w:jc w:val="both"/>
        <w:rPr>
          <w:rFonts w:ascii="Times New Roman" w:hAnsi="Times New Roman" w:cs="Times New Roman"/>
          <w:b/>
          <w:sz w:val="28"/>
          <w:szCs w:val="28"/>
          <w:u w:val="single"/>
        </w:rPr>
      </w:pPr>
      <w:r>
        <w:rPr>
          <w:rFonts w:ascii="Times New Roman" w:hAnsi="Times New Roman" w:cs="Times New Roman"/>
          <w:b/>
          <w:sz w:val="28"/>
          <w:szCs w:val="28"/>
          <w:u w:val="single"/>
        </w:rPr>
        <w:t>Grading:</w:t>
      </w:r>
    </w:p>
    <w:p w:rsidR="008B2BDB" w:rsidRDefault="008B2BDB" w:rsidP="008B2BD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Homework will be assigned regularly but will </w:t>
      </w:r>
      <w:r w:rsidRPr="003521C7">
        <w:rPr>
          <w:rFonts w:ascii="Times New Roman" w:hAnsi="Times New Roman" w:cs="Times New Roman"/>
          <w:b/>
          <w:sz w:val="28"/>
          <w:szCs w:val="28"/>
          <w:u w:val="single"/>
        </w:rPr>
        <w:t>not</w:t>
      </w:r>
      <w:r>
        <w:rPr>
          <w:rFonts w:ascii="Times New Roman" w:hAnsi="Times New Roman" w:cs="Times New Roman"/>
          <w:sz w:val="28"/>
          <w:szCs w:val="28"/>
        </w:rPr>
        <w:t xml:space="preserve"> be checked or graded.</w:t>
      </w:r>
    </w:p>
    <w:p w:rsidR="008B2BDB" w:rsidRDefault="008B2BDB" w:rsidP="008B2BDB">
      <w:pPr>
        <w:pStyle w:val="ListParagraph"/>
        <w:jc w:val="both"/>
        <w:rPr>
          <w:rFonts w:ascii="Times New Roman" w:hAnsi="Times New Roman" w:cs="Times New Roman"/>
          <w:sz w:val="28"/>
          <w:szCs w:val="28"/>
        </w:rPr>
      </w:pPr>
      <w:r>
        <w:rPr>
          <w:rFonts w:ascii="Times New Roman" w:hAnsi="Times New Roman" w:cs="Times New Roman"/>
          <w:sz w:val="28"/>
          <w:szCs w:val="28"/>
        </w:rPr>
        <w:t>It is provided as practice and is to your advantage to complete.</w:t>
      </w:r>
    </w:p>
    <w:p w:rsidR="008B2BDB" w:rsidRDefault="008B2BDB" w:rsidP="008B2BDB">
      <w:pPr>
        <w:pStyle w:val="ListParagraph"/>
        <w:jc w:val="both"/>
        <w:rPr>
          <w:rFonts w:ascii="Times New Roman" w:hAnsi="Times New Roman" w:cs="Times New Roman"/>
          <w:sz w:val="28"/>
          <w:szCs w:val="28"/>
        </w:rPr>
      </w:pPr>
      <w:r>
        <w:rPr>
          <w:rFonts w:ascii="Times New Roman" w:hAnsi="Times New Roman" w:cs="Times New Roman"/>
          <w:sz w:val="28"/>
          <w:szCs w:val="28"/>
        </w:rPr>
        <w:t>This is how MOST college math profs handle HW.</w:t>
      </w:r>
    </w:p>
    <w:p w:rsidR="008B2BDB" w:rsidRDefault="008B2BDB" w:rsidP="008B2BD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Each marking period will have AT MOST 3 tests and 1 or 2 quizzes</w:t>
      </w:r>
      <w:r w:rsidR="005B3948">
        <w:rPr>
          <w:rFonts w:ascii="Times New Roman" w:hAnsi="Times New Roman" w:cs="Times New Roman"/>
          <w:sz w:val="28"/>
          <w:szCs w:val="28"/>
        </w:rPr>
        <w:t xml:space="preserve"> and an AP Packet of questions.  This is all I use to figure out your MP average.</w:t>
      </w:r>
    </w:p>
    <w:p w:rsidR="005B3948" w:rsidRDefault="005B3948" w:rsidP="005B3948">
      <w:pPr>
        <w:pStyle w:val="ListParagraph"/>
        <w:jc w:val="both"/>
        <w:rPr>
          <w:rFonts w:ascii="Times New Roman" w:hAnsi="Times New Roman" w:cs="Times New Roman"/>
          <w:sz w:val="28"/>
          <w:szCs w:val="28"/>
        </w:rPr>
      </w:pPr>
      <w:r>
        <w:rPr>
          <w:rFonts w:ascii="Times New Roman" w:hAnsi="Times New Roman" w:cs="Times New Roman"/>
          <w:sz w:val="28"/>
          <w:szCs w:val="28"/>
        </w:rPr>
        <w:t>Every grade is very important because there are so few of them!!!</w:t>
      </w:r>
    </w:p>
    <w:p w:rsidR="005B3948" w:rsidRDefault="005B3948" w:rsidP="005B394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I do NOT give re-takes on Tests. You must be ready when the test is given!</w:t>
      </w:r>
    </w:p>
    <w:p w:rsidR="005B3948" w:rsidRDefault="005B3948" w:rsidP="005B394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I am after school most days until 3:00 in room 241. </w:t>
      </w:r>
    </w:p>
    <w:p w:rsidR="005B3948" w:rsidRDefault="005B3948" w:rsidP="005B394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10% is added to your Marking Period grade at LHS. For example, if you earn an 80 average your report card will read 88. This is because of the difficulty level of the course.  (Another reason I don’t give re-takes!)</w:t>
      </w:r>
    </w:p>
    <w:p w:rsidR="005B3948" w:rsidRDefault="005B3948" w:rsidP="005B394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We will have a Mid-Term Exam in January and a Final Exam in June.</w:t>
      </w:r>
    </w:p>
    <w:p w:rsidR="005B3948" w:rsidRDefault="005B3948" w:rsidP="005B3948">
      <w:pPr>
        <w:pStyle w:val="ListParagraph"/>
        <w:jc w:val="both"/>
        <w:rPr>
          <w:rFonts w:ascii="Times New Roman" w:hAnsi="Times New Roman" w:cs="Times New Roman"/>
          <w:sz w:val="28"/>
          <w:szCs w:val="28"/>
        </w:rPr>
      </w:pPr>
      <w:r>
        <w:rPr>
          <w:rFonts w:ascii="Times New Roman" w:hAnsi="Times New Roman" w:cs="Times New Roman"/>
          <w:sz w:val="28"/>
          <w:szCs w:val="28"/>
        </w:rPr>
        <w:t xml:space="preserve">The Final Exam </w:t>
      </w:r>
      <w:r w:rsidR="00C072F6">
        <w:rPr>
          <w:rFonts w:ascii="Times New Roman" w:hAnsi="Times New Roman" w:cs="Times New Roman"/>
          <w:sz w:val="28"/>
          <w:szCs w:val="28"/>
        </w:rPr>
        <w:t>will cover material from February</w:t>
      </w:r>
      <w:r>
        <w:rPr>
          <w:rFonts w:ascii="Times New Roman" w:hAnsi="Times New Roman" w:cs="Times New Roman"/>
          <w:sz w:val="28"/>
          <w:szCs w:val="28"/>
        </w:rPr>
        <w:t xml:space="preserve"> to June only. </w:t>
      </w:r>
    </w:p>
    <w:p w:rsidR="005B3948" w:rsidRDefault="005B3948" w:rsidP="005B3948">
      <w:pPr>
        <w:rPr>
          <w:rFonts w:ascii="Times New Roman" w:hAnsi="Times New Roman" w:cs="Times New Roman"/>
          <w:b/>
          <w:sz w:val="28"/>
          <w:szCs w:val="28"/>
          <w:u w:val="single"/>
        </w:rPr>
      </w:pPr>
      <w:r>
        <w:rPr>
          <w:rFonts w:ascii="Times New Roman" w:hAnsi="Times New Roman" w:cs="Times New Roman"/>
          <w:b/>
          <w:sz w:val="28"/>
          <w:szCs w:val="28"/>
          <w:u w:val="single"/>
        </w:rPr>
        <w:t>Options for Credit:</w:t>
      </w:r>
    </w:p>
    <w:p w:rsidR="005B3948" w:rsidRDefault="0087035E" w:rsidP="005B394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You all receive LHS calculus credit with a final average of at least 65. </w:t>
      </w:r>
    </w:p>
    <w:p w:rsidR="0087035E" w:rsidRDefault="0087035E" w:rsidP="005B3948">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Advanced Placement (AP) credit [see the back]</w:t>
      </w:r>
    </w:p>
    <w:p w:rsidR="0087035E" w:rsidRDefault="0087035E" w:rsidP="0087035E">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Hudson Valley Community College (HVCC) credit [see the back]</w:t>
      </w:r>
    </w:p>
    <w:p w:rsidR="005603AF" w:rsidRDefault="005603AF" w:rsidP="005603AF">
      <w:pPr>
        <w:pStyle w:val="ListParagraph"/>
        <w:ind w:left="855"/>
        <w:rPr>
          <w:rFonts w:ascii="Times New Roman" w:hAnsi="Times New Roman" w:cs="Times New Roman"/>
          <w:sz w:val="28"/>
          <w:szCs w:val="28"/>
        </w:rPr>
      </w:pPr>
    </w:p>
    <w:p w:rsidR="0087035E" w:rsidRDefault="00ED1146" w:rsidP="0087035E">
      <w:pPr>
        <w:pStyle w:val="ListParagraph"/>
        <w:ind w:left="855"/>
        <w:rPr>
          <w:rFonts w:ascii="Times New Roman" w:hAnsi="Times New Roman" w:cs="Times New Roman"/>
          <w:b/>
          <w:sz w:val="32"/>
          <w:szCs w:val="32"/>
          <w:u w:val="single"/>
        </w:rPr>
      </w:pPr>
      <w:r>
        <w:rPr>
          <w:rFonts w:ascii="Times New Roman" w:hAnsi="Times New Roman" w:cs="Times New Roman"/>
          <w:b/>
          <w:sz w:val="32"/>
          <w:szCs w:val="32"/>
          <w:u w:val="single"/>
        </w:rPr>
        <w:lastRenderedPageBreak/>
        <w:t>AP Calculus Credit:</w:t>
      </w:r>
    </w:p>
    <w:p w:rsidR="00ED1146" w:rsidRDefault="00ED1146" w:rsidP="0087035E">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You may take the AP Calculus (AB) exam in May to receive AP credit which transfers to most colleges as a 4 credit Calc </w:t>
      </w:r>
      <w:r w:rsidR="003521C7">
        <w:rPr>
          <w:rFonts w:ascii="Times New Roman" w:hAnsi="Times New Roman" w:cs="Times New Roman"/>
          <w:sz w:val="28"/>
          <w:szCs w:val="28"/>
        </w:rPr>
        <w:t xml:space="preserve">I course.  This exam costs ~$87 </w:t>
      </w:r>
      <w:r>
        <w:rPr>
          <w:rFonts w:ascii="Times New Roman" w:hAnsi="Times New Roman" w:cs="Times New Roman"/>
          <w:sz w:val="28"/>
          <w:szCs w:val="28"/>
        </w:rPr>
        <w:t xml:space="preserve">to take.  Scores range from 0 to 5.  Some colleges require a 3 where others require a 4 or 5 to accept credit.  This is an extremely rigorous and challenging exam.  The decision to take the AP exam need not be made until February when the exams are ordered.  </w:t>
      </w:r>
      <w:bookmarkStart w:id="0" w:name="_GoBack"/>
      <w:bookmarkEnd w:id="0"/>
    </w:p>
    <w:p w:rsidR="00ED1146" w:rsidRDefault="00ED1146" w:rsidP="0087035E">
      <w:pPr>
        <w:pStyle w:val="ListParagraph"/>
        <w:ind w:left="855"/>
        <w:rPr>
          <w:rFonts w:ascii="Times New Roman" w:hAnsi="Times New Roman" w:cs="Times New Roman"/>
          <w:sz w:val="28"/>
          <w:szCs w:val="28"/>
        </w:rPr>
      </w:pPr>
    </w:p>
    <w:p w:rsidR="00B575A5" w:rsidRDefault="00B575A5" w:rsidP="0087035E">
      <w:pPr>
        <w:pStyle w:val="ListParagraph"/>
        <w:ind w:left="855"/>
        <w:rPr>
          <w:rFonts w:ascii="Times New Roman" w:hAnsi="Times New Roman" w:cs="Times New Roman"/>
          <w:b/>
          <w:sz w:val="32"/>
          <w:szCs w:val="32"/>
          <w:u w:val="single"/>
        </w:rPr>
      </w:pPr>
      <w:r>
        <w:rPr>
          <w:rFonts w:ascii="Times New Roman" w:hAnsi="Times New Roman" w:cs="Times New Roman"/>
          <w:b/>
          <w:sz w:val="32"/>
          <w:szCs w:val="32"/>
          <w:u w:val="single"/>
        </w:rPr>
        <w:t xml:space="preserve">HVCC Credit: </w:t>
      </w:r>
    </w:p>
    <w:p w:rsidR="00D964E8" w:rsidRDefault="00B575A5" w:rsidP="0087035E">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HVCC offers two semester courses each worth 4 credits.  These courses are called “Calculus with Pre-Ca</w:t>
      </w:r>
      <w:r w:rsidR="003521C7">
        <w:rPr>
          <w:rFonts w:ascii="Times New Roman" w:hAnsi="Times New Roman" w:cs="Times New Roman"/>
          <w:sz w:val="28"/>
          <w:szCs w:val="28"/>
        </w:rPr>
        <w:t>lculus I and II”.  They cost $50</w:t>
      </w:r>
      <w:r w:rsidR="002331D5">
        <w:rPr>
          <w:rFonts w:ascii="Times New Roman" w:hAnsi="Times New Roman" w:cs="Times New Roman"/>
          <w:sz w:val="28"/>
          <w:szCs w:val="28"/>
        </w:rPr>
        <w:t xml:space="preserve"> per credit or $200</w:t>
      </w:r>
      <w:r>
        <w:rPr>
          <w:rFonts w:ascii="Times New Roman" w:hAnsi="Times New Roman" w:cs="Times New Roman"/>
          <w:sz w:val="28"/>
          <w:szCs w:val="28"/>
        </w:rPr>
        <w:t xml:space="preserve"> per course.  You must sign up for the 1</w:t>
      </w:r>
      <w:r w:rsidRPr="00B575A5">
        <w:rPr>
          <w:rFonts w:ascii="Times New Roman" w:hAnsi="Times New Roman" w:cs="Times New Roman"/>
          <w:sz w:val="28"/>
          <w:szCs w:val="28"/>
          <w:vertAlign w:val="superscript"/>
        </w:rPr>
        <w:t>st</w:t>
      </w:r>
      <w:r>
        <w:rPr>
          <w:rFonts w:ascii="Times New Roman" w:hAnsi="Times New Roman" w:cs="Times New Roman"/>
          <w:sz w:val="28"/>
          <w:szCs w:val="28"/>
        </w:rPr>
        <w:t xml:space="preserve"> semester by the end of September (Bills will be sent home).  The second semester would not be decided upon until January, after you see how the first semester went.  At the end of each semester you will receive an official HVCC transcript with your grade.  The full year (2 courses) is equivalent to Calc I at most colleges.  Some schools may only transfer 4 credits, where others may accept all 8 credits.  Some private schools may </w:t>
      </w:r>
      <w:r w:rsidR="00D964E8">
        <w:rPr>
          <w:rFonts w:ascii="Times New Roman" w:hAnsi="Times New Roman" w:cs="Times New Roman"/>
          <w:sz w:val="28"/>
          <w:szCs w:val="28"/>
        </w:rPr>
        <w:t>NOT accept the HVCC credit at all.  You should call your prospective schools to find out what will be accepted and how it will transfer BEFORE you pay your bill to HVCC.  If you decide not to opt for the HVCC credit simply disregard the bill and you will not be enrolled at HVCC.</w:t>
      </w:r>
    </w:p>
    <w:p w:rsidR="003326CE" w:rsidRDefault="003326CE" w:rsidP="0087035E">
      <w:pPr>
        <w:pStyle w:val="ListParagraph"/>
        <w:ind w:left="855"/>
        <w:rPr>
          <w:rFonts w:ascii="Times New Roman" w:hAnsi="Times New Roman" w:cs="Times New Roman"/>
          <w:sz w:val="28"/>
          <w:szCs w:val="28"/>
        </w:rPr>
      </w:pPr>
    </w:p>
    <w:p w:rsidR="00D964E8" w:rsidRDefault="00D964E8" w:rsidP="0087035E">
      <w:pPr>
        <w:pStyle w:val="ListParagraph"/>
        <w:ind w:left="855"/>
        <w:rPr>
          <w:rFonts w:ascii="Times New Roman" w:hAnsi="Times New Roman" w:cs="Times New Roman"/>
          <w:sz w:val="28"/>
          <w:szCs w:val="28"/>
        </w:rPr>
      </w:pPr>
      <w:r w:rsidRPr="003326CE">
        <w:rPr>
          <w:rFonts w:ascii="Times New Roman" w:hAnsi="Times New Roman" w:cs="Times New Roman"/>
          <w:b/>
          <w:sz w:val="28"/>
          <w:szCs w:val="28"/>
        </w:rPr>
        <w:t>The grading follows HVCC policies</w:t>
      </w:r>
      <w:r>
        <w:rPr>
          <w:rFonts w:ascii="Times New Roman" w:hAnsi="Times New Roman" w:cs="Times New Roman"/>
          <w:sz w:val="28"/>
          <w:szCs w:val="28"/>
        </w:rPr>
        <w:t>:</w:t>
      </w:r>
    </w:p>
    <w:p w:rsidR="00D964E8" w:rsidRDefault="00D964E8" w:rsidP="007B53E2">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  90-100 = A</w:t>
      </w:r>
      <w:r w:rsidR="007B53E2">
        <w:rPr>
          <w:rFonts w:ascii="Times New Roman" w:hAnsi="Times New Roman" w:cs="Times New Roman"/>
          <w:sz w:val="28"/>
          <w:szCs w:val="28"/>
        </w:rPr>
        <w:t xml:space="preserve">, 80-89 </w:t>
      </w:r>
      <w:r w:rsidRPr="007B53E2">
        <w:rPr>
          <w:rFonts w:ascii="Times New Roman" w:hAnsi="Times New Roman" w:cs="Times New Roman"/>
          <w:sz w:val="28"/>
          <w:szCs w:val="28"/>
        </w:rPr>
        <w:t>= B</w:t>
      </w:r>
      <w:r w:rsidR="003326CE">
        <w:rPr>
          <w:rFonts w:ascii="Times New Roman" w:hAnsi="Times New Roman" w:cs="Times New Roman"/>
          <w:sz w:val="28"/>
          <w:szCs w:val="28"/>
        </w:rPr>
        <w:t>, 70</w:t>
      </w:r>
      <w:r w:rsidR="007B53E2">
        <w:rPr>
          <w:rFonts w:ascii="Times New Roman" w:hAnsi="Times New Roman" w:cs="Times New Roman"/>
          <w:sz w:val="28"/>
          <w:szCs w:val="28"/>
        </w:rPr>
        <w:t>-79</w:t>
      </w:r>
      <w:r w:rsidRPr="007B53E2">
        <w:rPr>
          <w:rFonts w:ascii="Times New Roman" w:hAnsi="Times New Roman" w:cs="Times New Roman"/>
          <w:sz w:val="28"/>
          <w:szCs w:val="28"/>
        </w:rPr>
        <w:t xml:space="preserve"> = C</w:t>
      </w:r>
      <w:r w:rsidR="007B53E2">
        <w:rPr>
          <w:rFonts w:ascii="Times New Roman" w:hAnsi="Times New Roman" w:cs="Times New Roman"/>
          <w:sz w:val="28"/>
          <w:szCs w:val="28"/>
        </w:rPr>
        <w:t>,   65-69</w:t>
      </w:r>
      <w:r w:rsidRPr="007B53E2">
        <w:rPr>
          <w:rFonts w:ascii="Times New Roman" w:hAnsi="Times New Roman" w:cs="Times New Roman"/>
          <w:sz w:val="28"/>
          <w:szCs w:val="28"/>
        </w:rPr>
        <w:t xml:space="preserve"> = D</w:t>
      </w:r>
      <w:r w:rsidR="007B53E2">
        <w:rPr>
          <w:rFonts w:ascii="Times New Roman" w:hAnsi="Times New Roman" w:cs="Times New Roman"/>
          <w:sz w:val="28"/>
          <w:szCs w:val="28"/>
        </w:rPr>
        <w:t xml:space="preserve">,   </w:t>
      </w:r>
      <w:r w:rsidRPr="007B53E2">
        <w:rPr>
          <w:rFonts w:ascii="Times New Roman" w:hAnsi="Times New Roman" w:cs="Times New Roman"/>
          <w:sz w:val="28"/>
          <w:szCs w:val="28"/>
        </w:rPr>
        <w:t>&lt;</w:t>
      </w:r>
      <w:r w:rsidR="007B53E2">
        <w:rPr>
          <w:rFonts w:ascii="Times New Roman" w:hAnsi="Times New Roman" w:cs="Times New Roman"/>
          <w:sz w:val="28"/>
          <w:szCs w:val="28"/>
        </w:rPr>
        <w:t xml:space="preserve"> 65 </w:t>
      </w:r>
      <w:r w:rsidRPr="007B53E2">
        <w:rPr>
          <w:rFonts w:ascii="Times New Roman" w:hAnsi="Times New Roman" w:cs="Times New Roman"/>
          <w:sz w:val="28"/>
          <w:szCs w:val="28"/>
        </w:rPr>
        <w:t>= F</w:t>
      </w:r>
      <w:r w:rsidR="007B53E2">
        <w:rPr>
          <w:rFonts w:ascii="Times New Roman" w:hAnsi="Times New Roman" w:cs="Times New Roman"/>
          <w:sz w:val="28"/>
          <w:szCs w:val="28"/>
        </w:rPr>
        <w:t xml:space="preserve"> </w:t>
      </w:r>
    </w:p>
    <w:p w:rsidR="003326CE" w:rsidRDefault="003326CE" w:rsidP="007B53E2">
      <w:pPr>
        <w:pStyle w:val="ListParagraph"/>
        <w:ind w:left="855"/>
        <w:rPr>
          <w:rFonts w:ascii="Times New Roman" w:hAnsi="Times New Roman" w:cs="Times New Roman"/>
          <w:sz w:val="28"/>
          <w:szCs w:val="28"/>
        </w:rPr>
      </w:pPr>
      <w:r>
        <w:rPr>
          <w:rFonts w:ascii="Times New Roman" w:hAnsi="Times New Roman" w:cs="Times New Roman"/>
          <w:sz w:val="28"/>
          <w:szCs w:val="28"/>
        </w:rPr>
        <w:t xml:space="preserve">A “Z” grade will be assigned to any student who does not attend class after the official “withdrawal” date set by HVCC. </w:t>
      </w:r>
    </w:p>
    <w:p w:rsidR="007B53E2" w:rsidRPr="007B53E2" w:rsidRDefault="007B53E2" w:rsidP="007B53E2">
      <w:pPr>
        <w:pStyle w:val="ListParagraph"/>
        <w:ind w:left="855"/>
        <w:rPr>
          <w:rFonts w:ascii="Times New Roman" w:hAnsi="Times New Roman" w:cs="Times New Roman"/>
          <w:sz w:val="28"/>
          <w:szCs w:val="28"/>
        </w:rPr>
      </w:pPr>
    </w:p>
    <w:p w:rsidR="00D964E8" w:rsidRPr="00D964E8" w:rsidRDefault="00D964E8" w:rsidP="00D964E8">
      <w:pPr>
        <w:pStyle w:val="ListParagraph"/>
        <w:ind w:left="855"/>
        <w:rPr>
          <w:rFonts w:ascii="Times New Roman" w:hAnsi="Times New Roman" w:cs="Times New Roman"/>
          <w:sz w:val="28"/>
          <w:szCs w:val="28"/>
        </w:rPr>
      </w:pPr>
      <w:r>
        <w:rPr>
          <w:rFonts w:ascii="Times New Roman" w:hAnsi="Times New Roman" w:cs="Times New Roman"/>
          <w:sz w:val="28"/>
          <w:szCs w:val="28"/>
        </w:rPr>
        <w:t>There is no 10% weighting put on these grades.  You get the average you earn.  75% of your final grade is based on tests and quizzes and 25% is the fi</w:t>
      </w:r>
      <w:r w:rsidR="007B53E2">
        <w:rPr>
          <w:rFonts w:ascii="Times New Roman" w:hAnsi="Times New Roman" w:cs="Times New Roman"/>
          <w:sz w:val="28"/>
          <w:szCs w:val="28"/>
        </w:rPr>
        <w:t>nal exam.  I write the exams for the HVCC Dept. Chair</w:t>
      </w:r>
      <w:r w:rsidR="003326CE">
        <w:rPr>
          <w:rFonts w:ascii="Times New Roman" w:hAnsi="Times New Roman" w:cs="Times New Roman"/>
          <w:sz w:val="28"/>
          <w:szCs w:val="28"/>
        </w:rPr>
        <w:t xml:space="preserve"> to approve</w:t>
      </w:r>
      <w:r>
        <w:rPr>
          <w:rFonts w:ascii="Times New Roman" w:hAnsi="Times New Roman" w:cs="Times New Roman"/>
          <w:sz w:val="28"/>
          <w:szCs w:val="28"/>
        </w:rPr>
        <w:t>.</w:t>
      </w:r>
    </w:p>
    <w:p w:rsidR="008B2BDB" w:rsidRPr="00D964E8" w:rsidRDefault="00D964E8" w:rsidP="00D964E8">
      <w:pPr>
        <w:pStyle w:val="ListParagraph"/>
        <w:ind w:left="855"/>
        <w:rPr>
          <w:rFonts w:ascii="Times New Roman" w:hAnsi="Times New Roman" w:cs="Times New Roman"/>
          <w:sz w:val="28"/>
          <w:szCs w:val="28"/>
        </w:rPr>
      </w:pPr>
      <w:r>
        <w:rPr>
          <w:rFonts w:ascii="Times New Roman" w:hAnsi="Times New Roman" w:cs="Times New Roman"/>
          <w:sz w:val="28"/>
          <w:szCs w:val="28"/>
        </w:rPr>
        <w:t>Everyone takes the same tests and exams all year whether you sign up for the HVCC or AP or neither. (Except the actual AP exam in May.)</w:t>
      </w:r>
      <w:r w:rsidR="00ED1146">
        <w:rPr>
          <w:rFonts w:ascii="Times New Roman" w:hAnsi="Times New Roman" w:cs="Times New Roman"/>
          <w:sz w:val="28"/>
          <w:szCs w:val="28"/>
        </w:rPr>
        <w:t xml:space="preserve"> </w:t>
      </w:r>
    </w:p>
    <w:sectPr w:rsidR="008B2BDB" w:rsidRPr="00D964E8" w:rsidSect="0003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B2B"/>
    <w:multiLevelType w:val="hybridMultilevel"/>
    <w:tmpl w:val="E6BC77B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
    <w:nsid w:val="1D9E005D"/>
    <w:multiLevelType w:val="hybridMultilevel"/>
    <w:tmpl w:val="2FD2DA0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
    <w:nsid w:val="460C7592"/>
    <w:multiLevelType w:val="hybridMultilevel"/>
    <w:tmpl w:val="4D3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14A8B"/>
    <w:multiLevelType w:val="hybridMultilevel"/>
    <w:tmpl w:val="C15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0"/>
    <w:rsid w:val="0003419B"/>
    <w:rsid w:val="001C5251"/>
    <w:rsid w:val="002331D5"/>
    <w:rsid w:val="00254B90"/>
    <w:rsid w:val="003326CE"/>
    <w:rsid w:val="00341313"/>
    <w:rsid w:val="003521C7"/>
    <w:rsid w:val="003C507B"/>
    <w:rsid w:val="003C75B5"/>
    <w:rsid w:val="005603AF"/>
    <w:rsid w:val="00576640"/>
    <w:rsid w:val="005B3948"/>
    <w:rsid w:val="005B6DD5"/>
    <w:rsid w:val="00681DAC"/>
    <w:rsid w:val="00713F2D"/>
    <w:rsid w:val="007B53E2"/>
    <w:rsid w:val="0087035E"/>
    <w:rsid w:val="008B2BDB"/>
    <w:rsid w:val="00907063"/>
    <w:rsid w:val="00B575A5"/>
    <w:rsid w:val="00B9341A"/>
    <w:rsid w:val="00C072F6"/>
    <w:rsid w:val="00CD18B2"/>
    <w:rsid w:val="00D964E8"/>
    <w:rsid w:val="00DE64A6"/>
    <w:rsid w:val="00ED1146"/>
    <w:rsid w:val="00F6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4B90"/>
    <w:rPr>
      <w:color w:val="0000FF" w:themeColor="hyperlink"/>
      <w:u w:val="single"/>
    </w:rPr>
  </w:style>
  <w:style w:type="paragraph" w:styleId="ListParagraph">
    <w:name w:val="List Paragraph"/>
    <w:basedOn w:val="Normal"/>
    <w:uiPriority w:val="34"/>
    <w:qFormat/>
    <w:rsid w:val="008B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4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B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54B90"/>
    <w:rPr>
      <w:color w:val="0000FF" w:themeColor="hyperlink"/>
      <w:u w:val="single"/>
    </w:rPr>
  </w:style>
  <w:style w:type="paragraph" w:styleId="ListParagraph">
    <w:name w:val="List Paragraph"/>
    <w:basedOn w:val="Normal"/>
    <w:uiPriority w:val="34"/>
    <w:qFormat/>
    <w:rsid w:val="008B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strube@lansingbur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singburgh.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cp:lastPrinted>2013-09-02T00:39:00Z</cp:lastPrinted>
  <dcterms:created xsi:type="dcterms:W3CDTF">2013-09-02T00:39:00Z</dcterms:created>
  <dcterms:modified xsi:type="dcterms:W3CDTF">2013-09-02T00:39:00Z</dcterms:modified>
</cp:coreProperties>
</file>